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AD7" w:rsidRPr="00A76F79" w:rsidRDefault="005E6AD7" w:rsidP="005E6A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6F79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2609CC1" wp14:editId="4F6A53D5">
            <wp:extent cx="419100" cy="581025"/>
            <wp:effectExtent l="0" t="0" r="9525" b="9525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AD7" w:rsidRPr="00A76F79" w:rsidRDefault="005E6AD7" w:rsidP="005E6A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76F79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УКРАЇНА</w:t>
      </w:r>
      <w:r w:rsidRPr="00A76F79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</w:p>
    <w:p w:rsidR="005E6AD7" w:rsidRPr="00A76F79" w:rsidRDefault="005E6AD7" w:rsidP="005E6A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76F7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Вінницька  область</w:t>
      </w:r>
    </w:p>
    <w:p w:rsidR="005E6AD7" w:rsidRPr="00A76F79" w:rsidRDefault="005E6AD7" w:rsidP="005E6AD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76F7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Вінницький район </w:t>
      </w:r>
    </w:p>
    <w:p w:rsidR="005E6AD7" w:rsidRPr="00A76F79" w:rsidRDefault="005E6AD7" w:rsidP="005E6A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A76F7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 </w:t>
      </w:r>
      <w:r w:rsidRPr="00A76F79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Погребищенська міська рада </w:t>
      </w:r>
    </w:p>
    <w:p w:rsidR="005E6AD7" w:rsidRPr="00A76F79" w:rsidRDefault="005E6AD7" w:rsidP="005E6A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5E6AD7" w:rsidRPr="00A76F79" w:rsidRDefault="005E6AD7" w:rsidP="005E6A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A76F79">
        <w:rPr>
          <w:rFonts w:ascii="Times New Roman" w:hAnsi="Times New Roman" w:cs="Times New Roman"/>
          <w:b/>
          <w:sz w:val="27"/>
          <w:szCs w:val="27"/>
          <w:lang w:val="uk-UA"/>
        </w:rPr>
        <w:t>РІШЕННЯ №</w:t>
      </w:r>
      <w:r w:rsidR="005064FE">
        <w:rPr>
          <w:rFonts w:ascii="Times New Roman" w:hAnsi="Times New Roman" w:cs="Times New Roman"/>
          <w:b/>
          <w:sz w:val="27"/>
          <w:szCs w:val="27"/>
          <w:lang w:val="uk-UA"/>
        </w:rPr>
        <w:t>247</w:t>
      </w:r>
    </w:p>
    <w:p w:rsidR="005E6AD7" w:rsidRPr="00A76F79" w:rsidRDefault="005064FE" w:rsidP="005E6A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 w:rsidR="005E6AD7" w:rsidRPr="00A76F79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січ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ня</w:t>
      </w:r>
      <w:r w:rsidR="005E6AD7" w:rsidRPr="00A76F79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</w:t>
      </w:r>
      <w:bookmarkStart w:id="0" w:name="_GoBack"/>
      <w:bookmarkEnd w:id="0"/>
      <w:r w:rsidR="005E6AD7" w:rsidRPr="00A76F79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                                          6 сесія 8 скликання </w:t>
      </w:r>
    </w:p>
    <w:p w:rsidR="005E6AD7" w:rsidRPr="00A76F79" w:rsidRDefault="005E6AD7" w:rsidP="005E6A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A76F79">
        <w:rPr>
          <w:rFonts w:ascii="Times New Roman" w:hAnsi="Times New Roman" w:cs="Times New Roman"/>
          <w:sz w:val="27"/>
          <w:szCs w:val="27"/>
          <w:lang w:val="uk-UA"/>
        </w:rPr>
        <w:t>ЗЕМЕЛЬНІ  ПИТАННЯ</w:t>
      </w:r>
    </w:p>
    <w:p w:rsidR="005E6AD7" w:rsidRPr="00A76F79" w:rsidRDefault="005E6AD7" w:rsidP="005E6AD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A76F79">
        <w:rPr>
          <w:rFonts w:ascii="Times New Roman" w:hAnsi="Times New Roman" w:cs="Times New Roman"/>
          <w:b/>
          <w:sz w:val="27"/>
          <w:szCs w:val="27"/>
          <w:lang w:val="uk-UA"/>
        </w:rPr>
        <w:t>«Про затвердження технічної документації</w:t>
      </w:r>
    </w:p>
    <w:p w:rsidR="005E6AD7" w:rsidRPr="00A76F79" w:rsidRDefault="005E6AD7" w:rsidP="005E6AD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A76F79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із землеустрою щодо встановлення меж </w:t>
      </w:r>
    </w:p>
    <w:p w:rsidR="005E6AD7" w:rsidRPr="00A76F79" w:rsidRDefault="005E6AD7" w:rsidP="005E6AD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A76F79">
        <w:rPr>
          <w:rFonts w:ascii="Times New Roman" w:hAnsi="Times New Roman" w:cs="Times New Roman"/>
          <w:b/>
          <w:sz w:val="27"/>
          <w:szCs w:val="27"/>
          <w:lang w:val="uk-UA"/>
        </w:rPr>
        <w:t>земельної ділянки в натурі (на місцевості)</w:t>
      </w:r>
    </w:p>
    <w:p w:rsidR="005E6AD7" w:rsidRPr="00A76F79" w:rsidRDefault="005E6AD7" w:rsidP="005E6AD7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A76F79">
        <w:rPr>
          <w:rFonts w:ascii="Times New Roman" w:hAnsi="Times New Roman" w:cs="Times New Roman"/>
          <w:b/>
          <w:sz w:val="27"/>
          <w:szCs w:val="27"/>
          <w:lang w:val="uk-UA"/>
        </w:rPr>
        <w:t xml:space="preserve">та передачу земельних ділянок у власність». </w:t>
      </w:r>
      <w:r w:rsidRPr="00A76F79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A76F79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5E6AD7" w:rsidRPr="00A76F79" w:rsidRDefault="005E6AD7" w:rsidP="005E6AD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76F79">
        <w:rPr>
          <w:rFonts w:ascii="Times New Roman" w:hAnsi="Times New Roman" w:cs="Times New Roman"/>
          <w:sz w:val="27"/>
          <w:szCs w:val="27"/>
          <w:lang w:val="uk-UA"/>
        </w:rPr>
        <w:t xml:space="preserve">         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12, ст.. 118, ст.. 121, ст. 122, ст.. 125,</w:t>
      </w:r>
      <w:r w:rsidRPr="00A76F79">
        <w:rPr>
          <w:rFonts w:ascii="Times New Roman" w:hAnsi="Times New Roman" w:cs="Times New Roman"/>
          <w:sz w:val="28"/>
          <w:szCs w:val="28"/>
          <w:lang w:val="uk-UA"/>
        </w:rPr>
        <w:t xml:space="preserve"> ст. 186</w:t>
      </w:r>
      <w:r w:rsidRPr="00A76F79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ст..8, 19, 20, 22, 25, 30 Закону України «Про землеустрій», враховуючи висновок постійної комісії з </w:t>
      </w:r>
      <w:r w:rsidR="005064F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сільськогосподарського виробництва, регулювання земельних відносин, охорони довкілля, раціонального використання надр</w:t>
      </w:r>
      <w:r w:rsidRPr="00A76F79">
        <w:rPr>
          <w:rFonts w:ascii="Times New Roman" w:hAnsi="Times New Roman" w:cs="Times New Roman"/>
          <w:sz w:val="27"/>
          <w:szCs w:val="27"/>
          <w:lang w:val="uk-UA"/>
        </w:rPr>
        <w:t xml:space="preserve">, сесія міської ради   </w:t>
      </w:r>
    </w:p>
    <w:p w:rsidR="005E6AD7" w:rsidRPr="00A76F79" w:rsidRDefault="005E6AD7" w:rsidP="005E6AD7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val="uk-UA"/>
        </w:rPr>
      </w:pPr>
      <w:r w:rsidRPr="00A76F79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5E6AD7" w:rsidRPr="00A76F79" w:rsidRDefault="005E6AD7" w:rsidP="005E6AD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76F79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меж земельної ділянки в натурі (на місцевості) (кадастровий номер:      0523484100:05:002:0108- для будівництва та обслуговування  житлового будинку, господарських будівель і споруд –0,2500 га; 0523484100:05:002:0109  - для ведення особистого селянського господарства – 0,0500га) </w:t>
      </w:r>
      <w:proofErr w:type="spellStart"/>
      <w:r w:rsidRPr="00A76F79">
        <w:rPr>
          <w:rFonts w:ascii="Times New Roman" w:hAnsi="Times New Roman" w:cs="Times New Roman"/>
          <w:sz w:val="27"/>
          <w:szCs w:val="27"/>
          <w:lang w:val="uk-UA"/>
        </w:rPr>
        <w:t>гр.Ткачук</w:t>
      </w:r>
      <w:proofErr w:type="spellEnd"/>
      <w:r w:rsidRPr="00A76F79">
        <w:rPr>
          <w:rFonts w:ascii="Times New Roman" w:hAnsi="Times New Roman" w:cs="Times New Roman"/>
          <w:sz w:val="27"/>
          <w:szCs w:val="27"/>
          <w:lang w:val="uk-UA"/>
        </w:rPr>
        <w:t xml:space="preserve"> Наталії Пилипівні загальною площею 0,3000 га, за </w:t>
      </w:r>
      <w:proofErr w:type="spellStart"/>
      <w:r w:rsidRPr="00A76F79">
        <w:rPr>
          <w:rFonts w:ascii="Times New Roman" w:hAnsi="Times New Roman" w:cs="Times New Roman"/>
          <w:sz w:val="27"/>
          <w:szCs w:val="27"/>
          <w:lang w:val="uk-UA"/>
        </w:rPr>
        <w:t>адресою</w:t>
      </w:r>
      <w:proofErr w:type="spellEnd"/>
      <w:r w:rsidRPr="00A76F79">
        <w:rPr>
          <w:rFonts w:ascii="Times New Roman" w:hAnsi="Times New Roman" w:cs="Times New Roman"/>
          <w:sz w:val="27"/>
          <w:szCs w:val="27"/>
          <w:lang w:val="uk-UA"/>
        </w:rPr>
        <w:t xml:space="preserve">:  </w:t>
      </w:r>
      <w:proofErr w:type="spellStart"/>
      <w:r w:rsidRPr="00A76F79">
        <w:rPr>
          <w:rFonts w:ascii="Times New Roman" w:hAnsi="Times New Roman" w:cs="Times New Roman"/>
          <w:sz w:val="27"/>
          <w:szCs w:val="27"/>
          <w:lang w:val="uk-UA"/>
        </w:rPr>
        <w:t>с.Малинки</w:t>
      </w:r>
      <w:proofErr w:type="spellEnd"/>
      <w:r w:rsidRPr="00A76F79">
        <w:rPr>
          <w:rFonts w:ascii="Times New Roman" w:hAnsi="Times New Roman" w:cs="Times New Roman"/>
          <w:sz w:val="27"/>
          <w:szCs w:val="27"/>
          <w:lang w:val="uk-UA"/>
        </w:rPr>
        <w:t xml:space="preserve">  вул. Веселівка,7.</w:t>
      </w:r>
    </w:p>
    <w:p w:rsidR="005E6AD7" w:rsidRPr="00A76F79" w:rsidRDefault="005E6AD7" w:rsidP="005E6AD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76F79">
        <w:rPr>
          <w:rFonts w:ascii="Times New Roman" w:hAnsi="Times New Roman" w:cs="Times New Roman"/>
          <w:sz w:val="27"/>
          <w:szCs w:val="27"/>
          <w:lang w:val="uk-UA"/>
        </w:rPr>
        <w:t xml:space="preserve">2. Передати у власність </w:t>
      </w:r>
      <w:proofErr w:type="spellStart"/>
      <w:r w:rsidRPr="00A76F79">
        <w:rPr>
          <w:rFonts w:ascii="Times New Roman" w:hAnsi="Times New Roman" w:cs="Times New Roman"/>
          <w:sz w:val="27"/>
          <w:szCs w:val="27"/>
          <w:lang w:val="uk-UA"/>
        </w:rPr>
        <w:t>гр.Ткачук</w:t>
      </w:r>
      <w:proofErr w:type="spellEnd"/>
      <w:r w:rsidRPr="00A76F79">
        <w:rPr>
          <w:rFonts w:ascii="Times New Roman" w:hAnsi="Times New Roman" w:cs="Times New Roman"/>
          <w:sz w:val="27"/>
          <w:szCs w:val="27"/>
          <w:lang w:val="uk-UA"/>
        </w:rPr>
        <w:t xml:space="preserve"> Наталії Пилипівні  земельну ділянку загальною площею 0,3000 га , в тому числі:</w:t>
      </w:r>
    </w:p>
    <w:p w:rsidR="005E6AD7" w:rsidRPr="00A76F79" w:rsidRDefault="005E6AD7" w:rsidP="005E6AD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76F79">
        <w:rPr>
          <w:rFonts w:ascii="Times New Roman" w:hAnsi="Times New Roman" w:cs="Times New Roman"/>
          <w:sz w:val="27"/>
          <w:szCs w:val="27"/>
          <w:lang w:val="uk-UA"/>
        </w:rPr>
        <w:t xml:space="preserve"> - для будівництва та обслуговування  житлового будинку, господарських будівель і споруд – 0,2500 га;</w:t>
      </w:r>
    </w:p>
    <w:p w:rsidR="005E6AD7" w:rsidRPr="00A76F79" w:rsidRDefault="005E6AD7" w:rsidP="005E6AD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76F79">
        <w:rPr>
          <w:rFonts w:ascii="Times New Roman" w:hAnsi="Times New Roman" w:cs="Times New Roman"/>
          <w:sz w:val="27"/>
          <w:szCs w:val="27"/>
          <w:lang w:val="uk-UA"/>
        </w:rPr>
        <w:t>- для ведення особистого селянського господарства – 0,0500 га.</w:t>
      </w:r>
    </w:p>
    <w:p w:rsidR="005E6AD7" w:rsidRDefault="005E6AD7" w:rsidP="005E6AD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76F79">
        <w:rPr>
          <w:rFonts w:ascii="Times New Roman" w:hAnsi="Times New Roman" w:cs="Times New Roman"/>
          <w:sz w:val="27"/>
          <w:szCs w:val="27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76F79" w:rsidRDefault="00A76F79" w:rsidP="005E6AD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A76F79" w:rsidRPr="00A76F79" w:rsidRDefault="00A76F79" w:rsidP="005E6AD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5E6AD7" w:rsidRPr="00A76F79" w:rsidRDefault="005E6AD7" w:rsidP="005E6A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A76F7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A76F79">
        <w:rPr>
          <w:rFonts w:ascii="Times New Roman" w:hAnsi="Times New Roman" w:cs="Times New Roman"/>
          <w:b/>
          <w:sz w:val="27"/>
          <w:szCs w:val="27"/>
          <w:lang w:val="uk-UA"/>
        </w:rPr>
        <w:t>Міський голова                                                             С.Волинський</w:t>
      </w:r>
    </w:p>
    <w:p w:rsidR="00831989" w:rsidRPr="00A76F79" w:rsidRDefault="00831989">
      <w:pPr>
        <w:rPr>
          <w:lang w:val="uk-UA"/>
        </w:rPr>
      </w:pPr>
    </w:p>
    <w:sectPr w:rsidR="00831989" w:rsidRPr="00A76F79" w:rsidSect="00A76F79">
      <w:pgSz w:w="12240" w:h="15840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F3F"/>
    <w:rsid w:val="00501F3F"/>
    <w:rsid w:val="005064FE"/>
    <w:rsid w:val="005E6AD7"/>
    <w:rsid w:val="00831989"/>
    <w:rsid w:val="00A7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5AFAFA-2E11-4688-B0EE-C70100C00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AD7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6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F79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6</cp:revision>
  <cp:lastPrinted>2021-01-25T14:29:00Z</cp:lastPrinted>
  <dcterms:created xsi:type="dcterms:W3CDTF">2021-01-18T08:16:00Z</dcterms:created>
  <dcterms:modified xsi:type="dcterms:W3CDTF">2021-01-25T14:29:00Z</dcterms:modified>
</cp:coreProperties>
</file>